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9835" w14:textId="61929A96" w:rsidR="003D5651" w:rsidRDefault="00A46C8F">
      <w:r>
        <w:t>Issues with Allocate More than Ordered Option:</w:t>
      </w:r>
    </w:p>
    <w:p w14:paraId="7E3FC300" w14:textId="131A4D5F" w:rsidR="00A46C8F" w:rsidRDefault="00A46C8F">
      <w:r>
        <w:rPr>
          <w:noProof/>
        </w:rPr>
        <w:drawing>
          <wp:inline distT="0" distB="0" distL="0" distR="0" wp14:anchorId="4AECCDAE" wp14:editId="777D0AF5">
            <wp:extent cx="5943600" cy="3770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EC6E" w14:textId="54CD0339" w:rsidR="00A46C8F" w:rsidRDefault="00A46C8F"/>
    <w:p w14:paraId="580178FF" w14:textId="62F248D1" w:rsidR="00A46C8F" w:rsidRDefault="00A46C8F">
      <w:r>
        <w:t xml:space="preserve">Sales Order Allows for the allocation to over distribute </w:t>
      </w:r>
      <w:r w:rsidRPr="00A46C8F">
        <w:rPr>
          <w:color w:val="00B050"/>
        </w:rPr>
        <w:t>(correct)</w:t>
      </w:r>
    </w:p>
    <w:p w14:paraId="03E06560" w14:textId="04DE2BA8" w:rsidR="00A46C8F" w:rsidRDefault="00A46C8F">
      <w:r>
        <w:rPr>
          <w:noProof/>
        </w:rPr>
        <w:drawing>
          <wp:inline distT="0" distB="0" distL="0" distR="0" wp14:anchorId="5A3D788A" wp14:editId="03A88F85">
            <wp:extent cx="5943600" cy="3397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5862" w14:textId="436994FE" w:rsidR="00A46C8F" w:rsidRDefault="00A46C8F">
      <w:r>
        <w:t xml:space="preserve">When you pull this order up in invoicing – it properly ships the 6 we selected </w:t>
      </w:r>
      <w:r w:rsidRPr="00A46C8F">
        <w:rPr>
          <w:color w:val="00B050"/>
        </w:rPr>
        <w:t>(correct)</w:t>
      </w:r>
    </w:p>
    <w:p w14:paraId="4F13F459" w14:textId="3777CFA8" w:rsidR="00A46C8F" w:rsidRDefault="00A46C8F">
      <w:r>
        <w:rPr>
          <w:noProof/>
        </w:rPr>
        <w:lastRenderedPageBreak/>
        <w:drawing>
          <wp:inline distT="0" distB="0" distL="0" distR="0" wp14:anchorId="44A5CEB9" wp14:editId="16A354C6">
            <wp:extent cx="4953000" cy="397351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064" cy="398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6347B" w14:textId="7D3CA880" w:rsidR="00A46C8F" w:rsidRDefault="00A46C8F">
      <w:r>
        <w:t xml:space="preserve">If I CANCEL this invoice, the allocation rewritten back to the order is for the ORDERED Quantity, not the original allocated quantity </w:t>
      </w:r>
      <w:r w:rsidRPr="00A46C8F">
        <w:rPr>
          <w:color w:val="FF0000"/>
        </w:rPr>
        <w:t>(INCORRECT)</w:t>
      </w:r>
    </w:p>
    <w:p w14:paraId="3B23C6F3" w14:textId="102E0A56" w:rsidR="00A46C8F" w:rsidRDefault="00A46C8F">
      <w:r>
        <w:rPr>
          <w:noProof/>
        </w:rPr>
        <w:drawing>
          <wp:inline distT="0" distB="0" distL="0" distR="0" wp14:anchorId="791CD4D3" wp14:editId="54EF246E">
            <wp:extent cx="5943600" cy="3336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F3E69" w14:textId="2981DDF7" w:rsidR="00A46C8F" w:rsidRDefault="00A46C8F">
      <w:r>
        <w:t>Reallocate the order for 6:</w:t>
      </w:r>
    </w:p>
    <w:p w14:paraId="762D0872" w14:textId="367D638E" w:rsidR="00A46C8F" w:rsidRDefault="00A46C8F">
      <w:r>
        <w:rPr>
          <w:noProof/>
        </w:rPr>
        <w:lastRenderedPageBreak/>
        <w:drawing>
          <wp:inline distT="0" distB="0" distL="0" distR="0" wp14:anchorId="0A7C48AB" wp14:editId="34E7AA4F">
            <wp:extent cx="5943600" cy="3394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03AD" w14:textId="2B427712" w:rsidR="00A46C8F" w:rsidRDefault="00A46C8F">
      <w:r>
        <w:t xml:space="preserve">When you pull the order up in Shipping Data Entry, </w:t>
      </w:r>
      <w:proofErr w:type="gramStart"/>
      <w:r>
        <w:t>it</w:t>
      </w:r>
      <w:proofErr w:type="gramEnd"/>
      <w:r>
        <w:t xml:space="preserve"> back orders the ordered quantity.  It does not ship the pre-allocation at all.  </w:t>
      </w:r>
      <w:r w:rsidRPr="00A46C8F">
        <w:rPr>
          <w:color w:val="FF0000"/>
        </w:rPr>
        <w:t>(INCORRECT)</w:t>
      </w:r>
    </w:p>
    <w:p w14:paraId="2C721C2C" w14:textId="2FDECA74" w:rsidR="00A46C8F" w:rsidRDefault="00A46C8F">
      <w:r>
        <w:rPr>
          <w:noProof/>
        </w:rPr>
        <w:drawing>
          <wp:inline distT="0" distB="0" distL="0" distR="0" wp14:anchorId="08B67390" wp14:editId="2F1A54CB">
            <wp:extent cx="5943600" cy="3212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809C" w14:textId="1406A4D1" w:rsidR="00A46C8F" w:rsidRDefault="00BE7AFE">
      <w:r>
        <w:t>Two Additional Concerns:</w:t>
      </w:r>
    </w:p>
    <w:p w14:paraId="5DED91D5" w14:textId="08C7C0DC" w:rsidR="00BE7AFE" w:rsidRDefault="00BE7AFE" w:rsidP="00BE7AFE">
      <w:pPr>
        <w:pStyle w:val="ListParagraph"/>
        <w:numPr>
          <w:ilvl w:val="0"/>
          <w:numId w:val="1"/>
        </w:numPr>
      </w:pPr>
      <w:r>
        <w:t>If an overallocated line is manually, legitimately backordered, will the overallocation write back to the SO Pre-Allocation properly?  By the exa</w:t>
      </w:r>
      <w:bookmarkStart w:id="0" w:name="_GoBack"/>
      <w:bookmarkEnd w:id="0"/>
      <w:r>
        <w:t>mples above, I’m guessing not, so are we allowed to over-allocate back orders with this option?</w:t>
      </w:r>
    </w:p>
    <w:p w14:paraId="723E72D0" w14:textId="6C2D2468" w:rsidR="00BE7AFE" w:rsidRPr="00A46C8F" w:rsidRDefault="00BE7AFE" w:rsidP="00BE7AFE">
      <w:pPr>
        <w:pStyle w:val="ListParagraph"/>
        <w:numPr>
          <w:ilvl w:val="0"/>
          <w:numId w:val="1"/>
        </w:numPr>
      </w:pPr>
      <w:r>
        <w:t xml:space="preserve">Does this option (Allocate more than Ordered) work with saving back orders at all?  I am currently unable to </w:t>
      </w:r>
      <w:proofErr w:type="spellStart"/>
      <w:r>
        <w:t>BackOrder</w:t>
      </w:r>
      <w:proofErr w:type="spellEnd"/>
      <w:r>
        <w:t xml:space="preserve"> more than ordered manually through SO Entry, so I’m guessing no, but I need a definitive response for the user.</w:t>
      </w:r>
    </w:p>
    <w:sectPr w:rsidR="00BE7AFE" w:rsidRPr="00A46C8F" w:rsidSect="00BE7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252F1"/>
    <w:multiLevelType w:val="hybridMultilevel"/>
    <w:tmpl w:val="534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8F"/>
    <w:rsid w:val="003D5651"/>
    <w:rsid w:val="00A46C8F"/>
    <w:rsid w:val="00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1AEE"/>
  <w15:chartTrackingRefBased/>
  <w15:docId w15:val="{1AEC5121-44C7-4BD2-95DF-1AA525E2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Wilson</dc:creator>
  <cp:keywords/>
  <dc:description/>
  <cp:lastModifiedBy>Brandi Wilson</cp:lastModifiedBy>
  <cp:revision>1</cp:revision>
  <dcterms:created xsi:type="dcterms:W3CDTF">2020-01-28T18:10:00Z</dcterms:created>
  <dcterms:modified xsi:type="dcterms:W3CDTF">2020-01-28T18:27:00Z</dcterms:modified>
</cp:coreProperties>
</file>